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0F" w:rsidRPr="00933A0F" w:rsidRDefault="00933A0F" w:rsidP="00933A0F">
      <w:pPr>
        <w:numPr>
          <w:ilvl w:val="0"/>
          <w:numId w:val="1"/>
        </w:numPr>
        <w:adjustRightInd/>
        <w:snapToGrid/>
        <w:spacing w:before="100" w:beforeAutospacing="1" w:after="150" w:line="390" w:lineRule="atLeast"/>
        <w:ind w:left="0"/>
        <w:jc w:val="center"/>
        <w:rPr>
          <w:rFonts w:ascii="微软雅黑" w:hAnsi="微软雅黑" w:cs="宋体"/>
          <w:b/>
          <w:bCs/>
          <w:color w:val="990000"/>
          <w:sz w:val="38"/>
          <w:szCs w:val="38"/>
        </w:rPr>
      </w:pPr>
      <w:r w:rsidRPr="00933A0F">
        <w:rPr>
          <w:rFonts w:ascii="微软雅黑" w:hAnsi="微软雅黑" w:cs="宋体" w:hint="eastAsia"/>
          <w:b/>
          <w:bCs/>
          <w:color w:val="990000"/>
          <w:sz w:val="38"/>
          <w:szCs w:val="38"/>
        </w:rPr>
        <w:t>国家学生体质健康标准单项指标与权重</w:t>
      </w:r>
    </w:p>
    <w:p w:rsidR="00933A0F" w:rsidRPr="00933A0F" w:rsidRDefault="00933A0F" w:rsidP="00933A0F">
      <w:pPr>
        <w:numPr>
          <w:ilvl w:val="0"/>
          <w:numId w:val="1"/>
        </w:numPr>
        <w:adjustRightInd/>
        <w:snapToGrid/>
        <w:spacing w:before="100" w:beforeAutospacing="1" w:after="90"/>
        <w:ind w:left="0"/>
        <w:jc w:val="center"/>
        <w:rPr>
          <w:rFonts w:ascii="宋体" w:eastAsia="宋体" w:hAnsi="宋体" w:cs="宋体" w:hint="eastAsia"/>
          <w:color w:val="999999"/>
          <w:sz w:val="18"/>
          <w:szCs w:val="18"/>
        </w:rPr>
      </w:pPr>
      <w:r w:rsidRPr="00933A0F">
        <w:rPr>
          <w:rFonts w:ascii="宋体" w:eastAsia="宋体" w:hAnsi="宋体" w:cs="宋体" w:hint="eastAsia"/>
          <w:color w:val="999999"/>
          <w:sz w:val="18"/>
          <w:szCs w:val="18"/>
        </w:rPr>
        <w:t>新闻来源:《国家学生体质健康标准解读》</w:t>
      </w:r>
      <w:r w:rsidRPr="00933A0F">
        <w:rPr>
          <w:rFonts w:ascii="宋体" w:eastAsia="宋体" w:hAnsi="宋体" w:cs="宋体" w:hint="eastAsia"/>
          <w:color w:val="999999"/>
          <w:sz w:val="18"/>
        </w:rPr>
        <w:t> </w:t>
      </w:r>
      <w:r w:rsidRPr="00933A0F">
        <w:rPr>
          <w:rFonts w:ascii="宋体" w:eastAsia="宋体" w:hAnsi="宋体" w:cs="宋体" w:hint="eastAsia"/>
          <w:color w:val="999999"/>
          <w:sz w:val="18"/>
          <w:szCs w:val="18"/>
        </w:rPr>
        <w:t>新闻类别:标准</w:t>
      </w:r>
      <w:r w:rsidRPr="00933A0F">
        <w:rPr>
          <w:rFonts w:ascii="宋体" w:eastAsia="宋体" w:hAnsi="宋体" w:cs="宋体" w:hint="eastAsia"/>
          <w:color w:val="999999"/>
          <w:sz w:val="18"/>
        </w:rPr>
        <w:t> </w:t>
      </w:r>
      <w:r w:rsidRPr="00933A0F">
        <w:rPr>
          <w:rFonts w:ascii="宋体" w:eastAsia="宋体" w:hAnsi="宋体" w:cs="宋体" w:hint="eastAsia"/>
          <w:color w:val="999999"/>
          <w:sz w:val="18"/>
          <w:szCs w:val="18"/>
        </w:rPr>
        <w:t>发布日期:2014-07-29</w:t>
      </w:r>
    </w:p>
    <w:p w:rsidR="00933A0F" w:rsidRPr="00933A0F" w:rsidRDefault="00933A0F" w:rsidP="00933A0F">
      <w:pPr>
        <w:numPr>
          <w:ilvl w:val="0"/>
          <w:numId w:val="1"/>
        </w:numPr>
        <w:pBdr>
          <w:bottom w:val="dashed" w:sz="6" w:space="0" w:color="333333"/>
        </w:pBdr>
        <w:adjustRightInd/>
        <w:snapToGrid/>
        <w:spacing w:before="100" w:beforeAutospacing="1" w:after="100" w:afterAutospacing="1"/>
        <w:ind w:left="0"/>
        <w:jc w:val="center"/>
        <w:rPr>
          <w:rFonts w:ascii="宋体" w:eastAsia="宋体" w:hAnsi="宋体" w:cs="宋体" w:hint="eastAsia"/>
          <w:color w:val="000000"/>
          <w:sz w:val="18"/>
          <w:szCs w:val="18"/>
        </w:rPr>
      </w:pPr>
    </w:p>
    <w:p w:rsidR="00933A0F" w:rsidRPr="00933A0F" w:rsidRDefault="00933A0F" w:rsidP="00933A0F">
      <w:pPr>
        <w:adjustRightInd/>
        <w:snapToGrid/>
        <w:spacing w:after="0" w:line="390" w:lineRule="atLeast"/>
        <w:jc w:val="center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933A0F">
        <w:rPr>
          <w:rFonts w:ascii="宋体" w:eastAsia="宋体" w:hAnsi="宋体" w:cs="宋体" w:hint="eastAsia"/>
          <w:color w:val="000000"/>
          <w:sz w:val="21"/>
          <w:szCs w:val="21"/>
        </w:rPr>
        <w:t>单项指标与权重</w:t>
      </w:r>
    </w:p>
    <w:p w:rsidR="00933A0F" w:rsidRPr="00933A0F" w:rsidRDefault="00933A0F" w:rsidP="00933A0F">
      <w:pPr>
        <w:adjustRightInd/>
        <w:snapToGrid/>
        <w:spacing w:after="0" w:line="390" w:lineRule="atLeast"/>
        <w:ind w:firstLine="645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933A0F"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tbl>
      <w:tblPr>
        <w:tblW w:w="8651" w:type="dxa"/>
        <w:jc w:val="center"/>
        <w:tblCellMar>
          <w:left w:w="0" w:type="dxa"/>
          <w:right w:w="0" w:type="dxa"/>
        </w:tblCellMar>
        <w:tblLook w:val="04A0"/>
      </w:tblPr>
      <w:tblGrid>
        <w:gridCol w:w="3100"/>
        <w:gridCol w:w="4253"/>
        <w:gridCol w:w="1298"/>
      </w:tblGrid>
      <w:tr w:rsidR="00933A0F" w:rsidRPr="00933A0F" w:rsidTr="00933A0F">
        <w:trPr>
          <w:trHeight w:val="450"/>
          <w:jc w:val="center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测试对象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单项指标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权重（%）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小学一年级至大学四年级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体重指数（BMI）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肺活量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15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小学一、二年级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50米跑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坐位体前屈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1分钟跳绳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小学三、四年级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50米跑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坐位体前屈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1分钟跳绳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1分钟仰卧起坐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小学五、六年级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50米跑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坐位体前屈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1分钟跳绳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1分钟仰卧起坐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50米×8往返跑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33A0F" w:rsidRPr="00933A0F" w:rsidRDefault="00933A0F" w:rsidP="00933A0F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初中、高中、大学各年级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50米跑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坐位体前屈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</w:tr>
      <w:tr w:rsidR="00933A0F" w:rsidRPr="00933A0F" w:rsidTr="00933A0F">
        <w:trPr>
          <w:trHeight w:val="585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立定跳远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</w:tr>
      <w:tr w:rsidR="00933A0F" w:rsidRPr="00933A0F" w:rsidTr="00933A0F">
        <w:trPr>
          <w:trHeight w:val="66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引体向上（男）/1分钟仰卧起坐（女）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</w:p>
        </w:tc>
      </w:tr>
      <w:tr w:rsidR="00933A0F" w:rsidRPr="00933A0F" w:rsidTr="00933A0F">
        <w:trPr>
          <w:trHeight w:val="450"/>
          <w:jc w:val="center"/>
        </w:trPr>
        <w:tc>
          <w:tcPr>
            <w:tcW w:w="3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1000米跑（男）/800米跑（女）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33A0F" w:rsidRPr="00933A0F" w:rsidRDefault="00933A0F" w:rsidP="00933A0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33A0F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</w:p>
        </w:tc>
      </w:tr>
    </w:tbl>
    <w:p w:rsidR="00933A0F" w:rsidRPr="00933A0F" w:rsidRDefault="00933A0F" w:rsidP="00933A0F">
      <w:pPr>
        <w:shd w:val="clear" w:color="auto" w:fill="FFFFFF"/>
        <w:adjustRightInd/>
        <w:snapToGrid/>
        <w:spacing w:after="0" w:line="390" w:lineRule="atLeast"/>
        <w:jc w:val="both"/>
        <w:rPr>
          <w:rFonts w:ascii="宋体" w:eastAsia="宋体" w:hAnsi="宋体" w:cs="宋体" w:hint="eastAsia"/>
          <w:color w:val="000000"/>
          <w:sz w:val="21"/>
          <w:szCs w:val="21"/>
        </w:rPr>
      </w:pPr>
      <w:r w:rsidRPr="00933A0F">
        <w:rPr>
          <w:rFonts w:ascii="仿宋_GB2312" w:eastAsia="仿宋_GB2312" w:hAnsi="宋体" w:cs="宋体" w:hint="eastAsia"/>
          <w:color w:val="000000"/>
          <w:sz w:val="21"/>
          <w:szCs w:val="21"/>
        </w:rPr>
        <w:t>注：体重指数（BMI）=体重（千克）/身高</w:t>
      </w:r>
      <w:r w:rsidRPr="00933A0F">
        <w:rPr>
          <w:rFonts w:ascii="仿宋_GB2312" w:eastAsia="仿宋_GB2312" w:hAnsi="宋体" w:cs="宋体" w:hint="eastAsia"/>
          <w:color w:val="000000"/>
          <w:sz w:val="21"/>
          <w:szCs w:val="21"/>
          <w:vertAlign w:val="superscript"/>
        </w:rPr>
        <w:t>2</w:t>
      </w:r>
      <w:r w:rsidRPr="00933A0F">
        <w:rPr>
          <w:rFonts w:ascii="仿宋_GB2312" w:eastAsia="仿宋_GB2312" w:hAnsi="宋体" w:cs="宋体" w:hint="eastAsia"/>
          <w:color w:val="000000"/>
          <w:sz w:val="21"/>
          <w:szCs w:val="21"/>
        </w:rPr>
        <w:t>（米</w:t>
      </w:r>
      <w:r w:rsidRPr="00933A0F">
        <w:rPr>
          <w:rFonts w:ascii="仿宋_GB2312" w:eastAsia="仿宋_GB2312" w:hAnsi="宋体" w:cs="宋体" w:hint="eastAsia"/>
          <w:color w:val="000000"/>
          <w:sz w:val="21"/>
          <w:szCs w:val="21"/>
          <w:vertAlign w:val="superscript"/>
        </w:rPr>
        <w:t>2</w:t>
      </w:r>
      <w:r w:rsidRPr="00933A0F">
        <w:rPr>
          <w:rFonts w:ascii="仿宋_GB2312" w:eastAsia="仿宋_GB2312" w:hAnsi="宋体" w:cs="宋体" w:hint="eastAsia"/>
          <w:color w:val="000000"/>
          <w:sz w:val="21"/>
          <w:szCs w:val="21"/>
        </w:rPr>
        <w:t>）。</w:t>
      </w:r>
    </w:p>
    <w:p w:rsidR="004358AB" w:rsidRDefault="004358AB" w:rsidP="00D31D50">
      <w:pPr>
        <w:spacing w:line="220" w:lineRule="atLeast"/>
      </w:pPr>
    </w:p>
    <w:sectPr w:rsidR="004358AB" w:rsidSect="00933A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51D"/>
    <w:multiLevelType w:val="multilevel"/>
    <w:tmpl w:val="66D2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0DF9"/>
    <w:rsid w:val="00426133"/>
    <w:rsid w:val="004358AB"/>
    <w:rsid w:val="008B7726"/>
    <w:rsid w:val="00933A0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3A0F"/>
  </w:style>
  <w:style w:type="paragraph" w:styleId="a3">
    <w:name w:val="Normal (Web)"/>
    <w:basedOn w:val="a"/>
    <w:uiPriority w:val="99"/>
    <w:unhideWhenUsed/>
    <w:rsid w:val="00933A0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66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2018-10-24T00:54:00Z</dcterms:modified>
</cp:coreProperties>
</file>